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2B65E6" w14:textId="77777777" w:rsidR="00C373D2" w:rsidRDefault="00B87949">
      <w:pPr>
        <w:spacing w:after="262"/>
      </w:pPr>
      <w:r>
        <w:rPr>
          <w:rFonts w:ascii="Arial" w:eastAsia="Arial" w:hAnsi="Arial" w:cs="Arial"/>
          <w:sz w:val="20"/>
        </w:rPr>
        <w:t xml:space="preserve"> </w:t>
      </w:r>
    </w:p>
    <w:tbl>
      <w:tblPr>
        <w:tblStyle w:val="TableGrid"/>
        <w:tblW w:w="9600" w:type="dxa"/>
        <w:tblInd w:w="6" w:type="dxa"/>
        <w:tblCellMar>
          <w:top w:w="21" w:type="dxa"/>
          <w:left w:w="107" w:type="dxa"/>
          <w:bottom w:w="4" w:type="dxa"/>
          <w:right w:w="43" w:type="dxa"/>
        </w:tblCellMar>
        <w:tblLook w:val="04A0" w:firstRow="1" w:lastRow="0" w:firstColumn="1" w:lastColumn="0" w:noHBand="0" w:noVBand="1"/>
      </w:tblPr>
      <w:tblGrid>
        <w:gridCol w:w="9600"/>
      </w:tblGrid>
      <w:tr w:rsidR="00C373D2" w14:paraId="339344B9" w14:textId="77777777">
        <w:trPr>
          <w:trHeight w:val="620"/>
        </w:trPr>
        <w:tc>
          <w:tcPr>
            <w:tcW w:w="9600" w:type="dxa"/>
            <w:tcBorders>
              <w:top w:val="single" w:sz="4" w:space="0" w:color="000000"/>
              <w:left w:val="single" w:sz="4" w:space="0" w:color="000000"/>
              <w:bottom w:val="single" w:sz="4" w:space="0" w:color="000000"/>
              <w:right w:val="single" w:sz="4" w:space="0" w:color="000000"/>
            </w:tcBorders>
            <w:shd w:val="clear" w:color="auto" w:fill="0099FF"/>
          </w:tcPr>
          <w:p w14:paraId="63F11A85" w14:textId="77777777" w:rsidR="00C373D2" w:rsidRDefault="00B87949">
            <w:pPr>
              <w:spacing w:after="0"/>
              <w:ind w:right="70"/>
              <w:jc w:val="center"/>
            </w:pPr>
            <w:r>
              <w:rPr>
                <w:rFonts w:ascii="Arial" w:eastAsia="Arial" w:hAnsi="Arial" w:cs="Arial"/>
                <w:b/>
                <w:color w:val="FFFFFF"/>
                <w:sz w:val="48"/>
              </w:rPr>
              <w:t>Notice of Public Information Centre</w:t>
            </w:r>
            <w:r>
              <w:rPr>
                <w:rFonts w:ascii="Arial" w:eastAsia="Arial" w:hAnsi="Arial" w:cs="Arial"/>
                <w:b/>
                <w:sz w:val="48"/>
              </w:rPr>
              <w:t xml:space="preserve"> </w:t>
            </w:r>
          </w:p>
        </w:tc>
      </w:tr>
      <w:tr w:rsidR="00C373D2" w14:paraId="3942B131" w14:textId="77777777">
        <w:trPr>
          <w:trHeight w:val="15814"/>
        </w:trPr>
        <w:tc>
          <w:tcPr>
            <w:tcW w:w="9600" w:type="dxa"/>
            <w:tcBorders>
              <w:top w:val="single" w:sz="4" w:space="0" w:color="000000"/>
              <w:left w:val="single" w:sz="4" w:space="0" w:color="000000"/>
              <w:bottom w:val="single" w:sz="4" w:space="0" w:color="000000"/>
              <w:right w:val="single" w:sz="4" w:space="0" w:color="000000"/>
            </w:tcBorders>
            <w:vAlign w:val="bottom"/>
          </w:tcPr>
          <w:p w14:paraId="33C02FF8" w14:textId="0E40DC79" w:rsidR="00C373D2" w:rsidRDefault="00745A00">
            <w:pPr>
              <w:spacing w:after="0"/>
              <w:ind w:right="69"/>
              <w:jc w:val="center"/>
            </w:pPr>
            <w:r>
              <w:rPr>
                <w:rFonts w:ascii="Arial" w:eastAsia="Arial" w:hAnsi="Arial" w:cs="Arial"/>
                <w:b/>
                <w:sz w:val="28"/>
              </w:rPr>
              <w:t>Thunder Bay Road Upgrades</w:t>
            </w:r>
          </w:p>
          <w:p w14:paraId="6EFD10DC" w14:textId="77777777" w:rsidR="00C373D2" w:rsidRDefault="00B87949">
            <w:pPr>
              <w:spacing w:after="0"/>
              <w:ind w:left="3"/>
              <w:jc w:val="center"/>
            </w:pPr>
            <w:r>
              <w:rPr>
                <w:rFonts w:ascii="Arial" w:eastAsia="Arial" w:hAnsi="Arial" w:cs="Arial"/>
                <w:sz w:val="24"/>
              </w:rPr>
              <w:t xml:space="preserve"> </w:t>
            </w:r>
          </w:p>
          <w:p w14:paraId="7D7CCAF8" w14:textId="3B309756" w:rsidR="00C373D2" w:rsidRDefault="00B87949">
            <w:pPr>
              <w:spacing w:after="59" w:line="240" w:lineRule="auto"/>
              <w:ind w:right="63"/>
              <w:jc w:val="both"/>
            </w:pPr>
            <w:r>
              <w:rPr>
                <w:rFonts w:ascii="Arial" w:eastAsia="Arial" w:hAnsi="Arial" w:cs="Arial"/>
                <w:sz w:val="23"/>
              </w:rPr>
              <w:t xml:space="preserve">The Town of Fort Erie has initiated engineering design for the </w:t>
            </w:r>
            <w:r w:rsidR="009C6E9A">
              <w:rPr>
                <w:rFonts w:ascii="Arial" w:eastAsia="Arial" w:hAnsi="Arial" w:cs="Arial"/>
                <w:sz w:val="23"/>
              </w:rPr>
              <w:t>Thunder Bay Road Upgrades</w:t>
            </w:r>
            <w:r>
              <w:rPr>
                <w:rFonts w:ascii="Arial" w:eastAsia="Arial" w:hAnsi="Arial" w:cs="Arial"/>
                <w:sz w:val="23"/>
              </w:rPr>
              <w:t xml:space="preserve"> Project. The project area is located along </w:t>
            </w:r>
            <w:r w:rsidR="009C6E9A">
              <w:rPr>
                <w:rFonts w:ascii="Arial" w:eastAsia="Arial" w:hAnsi="Arial" w:cs="Arial"/>
                <w:sz w:val="23"/>
              </w:rPr>
              <w:t>Thunder Bay Road</w:t>
            </w:r>
            <w:r>
              <w:rPr>
                <w:rFonts w:ascii="Arial" w:eastAsia="Arial" w:hAnsi="Arial" w:cs="Arial"/>
                <w:sz w:val="23"/>
              </w:rPr>
              <w:t xml:space="preserve"> from </w:t>
            </w:r>
            <w:r w:rsidR="009C6E9A">
              <w:rPr>
                <w:rFonts w:ascii="Arial" w:eastAsia="Arial" w:hAnsi="Arial" w:cs="Arial"/>
                <w:sz w:val="23"/>
              </w:rPr>
              <w:t>Burleigh Road South to Prospect Point Road South</w:t>
            </w:r>
            <w:r>
              <w:rPr>
                <w:rFonts w:ascii="Arial" w:eastAsia="Arial" w:hAnsi="Arial" w:cs="Arial"/>
                <w:sz w:val="23"/>
              </w:rPr>
              <w:t>.</w:t>
            </w:r>
            <w:r w:rsidR="009C6E9A">
              <w:rPr>
                <w:rFonts w:ascii="Arial" w:eastAsia="Arial" w:hAnsi="Arial" w:cs="Arial"/>
                <w:sz w:val="23"/>
              </w:rPr>
              <w:t xml:space="preserve"> </w:t>
            </w:r>
            <w:r>
              <w:rPr>
                <w:rFonts w:ascii="Arial" w:eastAsia="Arial" w:hAnsi="Arial" w:cs="Arial"/>
                <w:sz w:val="23"/>
              </w:rPr>
              <w:t xml:space="preserve">The general scope of work for this project includes full reconstruction and upgrade of the existing </w:t>
            </w:r>
            <w:r w:rsidR="009C6E9A">
              <w:rPr>
                <w:rFonts w:ascii="Arial" w:eastAsia="Arial" w:hAnsi="Arial" w:cs="Arial"/>
                <w:sz w:val="23"/>
              </w:rPr>
              <w:t>Thunder Bay Road</w:t>
            </w:r>
            <w:r>
              <w:rPr>
                <w:rFonts w:ascii="Arial" w:eastAsia="Arial" w:hAnsi="Arial" w:cs="Arial"/>
                <w:sz w:val="23"/>
              </w:rPr>
              <w:t xml:space="preserve"> right-of-way to an urban cross-section including installation of storm sewer infrastructure, new sidewalks and concrete curb and gutter. In addition, replacement of the existing </w:t>
            </w:r>
            <w:r w:rsidR="009C6E9A">
              <w:rPr>
                <w:rFonts w:ascii="Arial" w:eastAsia="Arial" w:hAnsi="Arial" w:cs="Arial"/>
                <w:sz w:val="23"/>
              </w:rPr>
              <w:t>300</w:t>
            </w:r>
            <w:r>
              <w:rPr>
                <w:rFonts w:ascii="Arial" w:eastAsia="Arial" w:hAnsi="Arial" w:cs="Arial"/>
                <w:sz w:val="23"/>
              </w:rPr>
              <w:t xml:space="preserve">mm diameter cast iron watermain along </w:t>
            </w:r>
            <w:r w:rsidR="009C6E9A">
              <w:rPr>
                <w:rFonts w:ascii="Arial" w:eastAsia="Arial" w:hAnsi="Arial" w:cs="Arial"/>
                <w:sz w:val="23"/>
              </w:rPr>
              <w:t>Thunder Bay Road between Burleigh Road South and Prospect Point Road South.</w:t>
            </w:r>
            <w:r>
              <w:rPr>
                <w:rFonts w:ascii="Arial" w:eastAsia="Arial" w:hAnsi="Arial" w:cs="Arial"/>
                <w:sz w:val="23"/>
              </w:rPr>
              <w:t xml:space="preserve"> </w:t>
            </w:r>
          </w:p>
          <w:p w14:paraId="37838075" w14:textId="77777777" w:rsidR="00C373D2" w:rsidRDefault="00B87949">
            <w:pPr>
              <w:spacing w:after="31"/>
            </w:pPr>
            <w:r>
              <w:rPr>
                <w:rFonts w:ascii="Arial" w:eastAsia="Arial" w:hAnsi="Arial" w:cs="Arial"/>
                <w:sz w:val="23"/>
              </w:rPr>
              <w:t xml:space="preserve"> </w:t>
            </w:r>
          </w:p>
          <w:p w14:paraId="4AE3E5CA" w14:textId="03733692" w:rsidR="00C373D2" w:rsidRDefault="009C6E9A" w:rsidP="009C6E9A">
            <w:pPr>
              <w:spacing w:after="0"/>
              <w:ind w:right="96"/>
              <w:jc w:val="center"/>
            </w:pPr>
            <w:r>
              <w:rPr>
                <w:rFonts w:ascii="Arial" w:eastAsia="Arial" w:hAnsi="Arial" w:cs="Arial"/>
                <w:noProof/>
                <w:sz w:val="23"/>
              </w:rPr>
              <w:drawing>
                <wp:inline distT="0" distB="0" distL="0" distR="0" wp14:anchorId="7DB3644C" wp14:editId="5E276CA2">
                  <wp:extent cx="2685321" cy="1723872"/>
                  <wp:effectExtent l="0" t="0" r="1270" b="0"/>
                  <wp:docPr id="1533943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98798" cy="1732523"/>
                          </a:xfrm>
                          <a:prstGeom prst="rect">
                            <a:avLst/>
                          </a:prstGeom>
                          <a:noFill/>
                          <a:ln>
                            <a:noFill/>
                          </a:ln>
                        </pic:spPr>
                      </pic:pic>
                    </a:graphicData>
                  </a:graphic>
                </wp:inline>
              </w:drawing>
            </w:r>
          </w:p>
          <w:p w14:paraId="23F355B2" w14:textId="77777777" w:rsidR="00C373D2" w:rsidRDefault="00B87949">
            <w:pPr>
              <w:spacing w:after="38"/>
              <w:jc w:val="center"/>
            </w:pPr>
            <w:r>
              <w:rPr>
                <w:rFonts w:ascii="Arial" w:eastAsia="Arial" w:hAnsi="Arial" w:cs="Arial"/>
                <w:sz w:val="23"/>
              </w:rPr>
              <w:t xml:space="preserve"> </w:t>
            </w:r>
          </w:p>
          <w:p w14:paraId="492B42F0" w14:textId="525CCE61" w:rsidR="00C373D2" w:rsidRDefault="00B87949">
            <w:pPr>
              <w:spacing w:after="4" w:line="240" w:lineRule="auto"/>
              <w:ind w:right="64"/>
              <w:jc w:val="both"/>
            </w:pPr>
            <w:r>
              <w:rPr>
                <w:rFonts w:ascii="Arial" w:eastAsia="Arial" w:hAnsi="Arial" w:cs="Arial"/>
                <w:sz w:val="23"/>
              </w:rPr>
              <w:t xml:space="preserve">Public consultation of </w:t>
            </w:r>
            <w:r>
              <w:rPr>
                <w:rFonts w:ascii="Arial" w:eastAsia="Arial" w:hAnsi="Arial" w:cs="Arial"/>
                <w:sz w:val="23"/>
              </w:rPr>
              <w:t xml:space="preserve">the proposed design is an important component of the project. Public consultation for </w:t>
            </w:r>
            <w:r w:rsidR="009C6E9A">
              <w:rPr>
                <w:rFonts w:ascii="Arial" w:eastAsia="Arial" w:hAnsi="Arial" w:cs="Arial"/>
                <w:sz w:val="23"/>
              </w:rPr>
              <w:t>Thunder Bay Road</w:t>
            </w:r>
            <w:r>
              <w:rPr>
                <w:rFonts w:ascii="Arial" w:eastAsia="Arial" w:hAnsi="Arial" w:cs="Arial"/>
                <w:sz w:val="23"/>
              </w:rPr>
              <w:t xml:space="preserve"> will be conducted online through the website found below. This online viewing is being held to provide interested parties with an opportunity to review the design and construction plans. This is a pre-approved Schedule A+ Municipal Class Environmental Assessment (MCEA) project. Those who wish to comment on the project can do so by completing the online survey or by contacting the Project Team. The design drawings will be available for viewing and comment from: </w:t>
            </w:r>
          </w:p>
          <w:p w14:paraId="1BB3D0A6" w14:textId="77777777" w:rsidR="00C373D2" w:rsidRDefault="00B87949">
            <w:pPr>
              <w:spacing w:after="0"/>
              <w:jc w:val="center"/>
            </w:pPr>
            <w:r>
              <w:rPr>
                <w:rFonts w:ascii="Arial" w:eastAsia="Arial" w:hAnsi="Arial" w:cs="Arial"/>
                <w:b/>
                <w:sz w:val="23"/>
              </w:rPr>
              <w:t xml:space="preserve"> </w:t>
            </w:r>
          </w:p>
          <w:p w14:paraId="5C583384" w14:textId="77777777" w:rsidR="00C373D2" w:rsidRDefault="00B87949">
            <w:pPr>
              <w:spacing w:after="37"/>
              <w:jc w:val="center"/>
            </w:pPr>
            <w:r>
              <w:rPr>
                <w:rFonts w:ascii="Arial" w:eastAsia="Arial" w:hAnsi="Arial" w:cs="Arial"/>
                <w:b/>
                <w:sz w:val="23"/>
              </w:rPr>
              <w:t xml:space="preserve"> </w:t>
            </w:r>
          </w:p>
          <w:p w14:paraId="3EBD262C" w14:textId="406E2EC3" w:rsidR="00C373D2" w:rsidRDefault="00B87949">
            <w:pPr>
              <w:spacing w:after="0" w:line="305" w:lineRule="auto"/>
              <w:ind w:left="1916" w:right="1918"/>
              <w:jc w:val="center"/>
            </w:pPr>
            <w:r>
              <w:rPr>
                <w:rFonts w:ascii="Arial" w:eastAsia="Arial" w:hAnsi="Arial" w:cs="Arial"/>
                <w:b/>
                <w:sz w:val="23"/>
              </w:rPr>
              <w:t xml:space="preserve">Monday </w:t>
            </w:r>
            <w:r w:rsidR="009C6E9A">
              <w:rPr>
                <w:rFonts w:ascii="Arial" w:eastAsia="Arial" w:hAnsi="Arial" w:cs="Arial"/>
                <w:b/>
                <w:sz w:val="23"/>
              </w:rPr>
              <w:t>November 11</w:t>
            </w:r>
            <w:r>
              <w:rPr>
                <w:rFonts w:ascii="Arial" w:eastAsia="Arial" w:hAnsi="Arial" w:cs="Arial"/>
                <w:b/>
                <w:sz w:val="23"/>
                <w:vertAlign w:val="superscript"/>
              </w:rPr>
              <w:t>th</w:t>
            </w:r>
            <w:r>
              <w:rPr>
                <w:rFonts w:ascii="Arial" w:eastAsia="Arial" w:hAnsi="Arial" w:cs="Arial"/>
                <w:b/>
                <w:sz w:val="23"/>
              </w:rPr>
              <w:t xml:space="preserve">, </w:t>
            </w:r>
            <w:proofErr w:type="gramStart"/>
            <w:r>
              <w:rPr>
                <w:rFonts w:ascii="Arial" w:eastAsia="Arial" w:hAnsi="Arial" w:cs="Arial"/>
                <w:b/>
                <w:sz w:val="23"/>
              </w:rPr>
              <w:t>2024</w:t>
            </w:r>
            <w:proofErr w:type="gramEnd"/>
            <w:r>
              <w:rPr>
                <w:rFonts w:ascii="Arial" w:eastAsia="Arial" w:hAnsi="Arial" w:cs="Arial"/>
                <w:b/>
                <w:sz w:val="23"/>
              </w:rPr>
              <w:t xml:space="preserve"> to Friday </w:t>
            </w:r>
            <w:r w:rsidR="009C6E9A">
              <w:rPr>
                <w:rFonts w:ascii="Arial" w:eastAsia="Arial" w:hAnsi="Arial" w:cs="Arial"/>
                <w:b/>
                <w:sz w:val="23"/>
              </w:rPr>
              <w:t>November 29</w:t>
            </w:r>
            <w:r>
              <w:rPr>
                <w:rFonts w:ascii="Arial" w:eastAsia="Arial" w:hAnsi="Arial" w:cs="Arial"/>
                <w:b/>
                <w:sz w:val="23"/>
                <w:vertAlign w:val="superscript"/>
              </w:rPr>
              <w:t>th</w:t>
            </w:r>
            <w:r>
              <w:rPr>
                <w:rFonts w:ascii="Arial" w:eastAsia="Arial" w:hAnsi="Arial" w:cs="Arial"/>
                <w:b/>
                <w:sz w:val="23"/>
              </w:rPr>
              <w:t xml:space="preserve">, 2024 </w:t>
            </w:r>
            <w:r>
              <w:rPr>
                <w:rFonts w:ascii="Arial" w:eastAsia="Arial" w:hAnsi="Arial" w:cs="Arial"/>
                <w:sz w:val="23"/>
              </w:rPr>
              <w:t xml:space="preserve">at the following website: </w:t>
            </w:r>
          </w:p>
          <w:p w14:paraId="796E29F1" w14:textId="151CDBCA" w:rsidR="00C373D2" w:rsidRDefault="00B87949">
            <w:pPr>
              <w:spacing w:after="38"/>
              <w:ind w:right="65"/>
              <w:jc w:val="center"/>
            </w:pPr>
            <w:hyperlink r:id="rId5">
              <w:r>
                <w:rPr>
                  <w:rFonts w:ascii="Arial" w:eastAsia="Arial" w:hAnsi="Arial" w:cs="Arial"/>
                  <w:color w:val="0000FF"/>
                  <w:sz w:val="24"/>
                  <w:u w:val="single" w:color="0000FF"/>
                </w:rPr>
                <w:t>letstalk.forterie.ca</w:t>
              </w:r>
            </w:hyperlink>
            <w:hyperlink r:id="rId6">
              <w:r>
                <w:rPr>
                  <w:rFonts w:ascii="Arial" w:eastAsia="Arial" w:hAnsi="Arial" w:cs="Arial"/>
                  <w:sz w:val="24"/>
                </w:rPr>
                <w:t xml:space="preserve"> </w:t>
              </w:r>
            </w:hyperlink>
            <w:r w:rsidR="00317E53">
              <w:rPr>
                <w:rFonts w:ascii="Arial" w:eastAsia="Arial" w:hAnsi="Arial" w:cs="Arial"/>
                <w:sz w:val="24"/>
              </w:rPr>
              <w:t xml:space="preserve"> </w:t>
            </w:r>
          </w:p>
          <w:p w14:paraId="124BF917" w14:textId="77777777" w:rsidR="00C373D2" w:rsidRDefault="00B87949">
            <w:pPr>
              <w:spacing w:after="38"/>
              <w:ind w:left="3"/>
              <w:jc w:val="center"/>
            </w:pPr>
            <w:r>
              <w:rPr>
                <w:rFonts w:ascii="Arial" w:eastAsia="Arial" w:hAnsi="Arial" w:cs="Arial"/>
                <w:sz w:val="24"/>
              </w:rPr>
              <w:t xml:space="preserve"> </w:t>
            </w:r>
          </w:p>
          <w:p w14:paraId="079FA89F" w14:textId="77777777" w:rsidR="00C373D2" w:rsidRDefault="00B87949">
            <w:pPr>
              <w:spacing w:after="0"/>
              <w:ind w:left="3"/>
              <w:jc w:val="center"/>
            </w:pPr>
            <w:r>
              <w:rPr>
                <w:rFonts w:ascii="Arial" w:eastAsia="Arial" w:hAnsi="Arial" w:cs="Arial"/>
                <w:sz w:val="24"/>
              </w:rPr>
              <w:t xml:space="preserve"> </w:t>
            </w:r>
          </w:p>
          <w:p w14:paraId="13149742" w14:textId="7090CD93" w:rsidR="00C373D2" w:rsidRDefault="00B87949">
            <w:pPr>
              <w:spacing w:after="0"/>
              <w:ind w:right="70"/>
              <w:jc w:val="center"/>
            </w:pPr>
            <w:r>
              <w:rPr>
                <w:rFonts w:ascii="Arial" w:eastAsia="Arial" w:hAnsi="Arial" w:cs="Arial"/>
                <w:sz w:val="23"/>
              </w:rPr>
              <w:t xml:space="preserve">Select: </w:t>
            </w:r>
            <w:r>
              <w:rPr>
                <w:rFonts w:ascii="Arial" w:eastAsia="Arial" w:hAnsi="Arial" w:cs="Arial"/>
                <w:b/>
                <w:sz w:val="23"/>
              </w:rPr>
              <w:t xml:space="preserve">Public Consultation for </w:t>
            </w:r>
            <w:r w:rsidR="009C6E9A">
              <w:rPr>
                <w:rFonts w:ascii="Arial" w:eastAsia="Arial" w:hAnsi="Arial" w:cs="Arial"/>
                <w:b/>
                <w:sz w:val="23"/>
              </w:rPr>
              <w:t>Thunder Bay Road</w:t>
            </w:r>
            <w:r>
              <w:rPr>
                <w:rFonts w:ascii="Arial" w:eastAsia="Arial" w:hAnsi="Arial" w:cs="Arial"/>
                <w:b/>
                <w:sz w:val="23"/>
              </w:rPr>
              <w:t xml:space="preserve"> Upgrade</w:t>
            </w:r>
            <w:r>
              <w:rPr>
                <w:rFonts w:ascii="Arial" w:eastAsia="Arial" w:hAnsi="Arial" w:cs="Arial"/>
                <w:sz w:val="23"/>
              </w:rPr>
              <w:t xml:space="preserve"> </w:t>
            </w:r>
          </w:p>
          <w:p w14:paraId="17FB7AFF" w14:textId="77777777" w:rsidR="00C373D2" w:rsidRDefault="00B87949">
            <w:pPr>
              <w:spacing w:after="0"/>
            </w:pPr>
            <w:r>
              <w:rPr>
                <w:rFonts w:ascii="Arial" w:eastAsia="Arial" w:hAnsi="Arial" w:cs="Arial"/>
                <w:sz w:val="23"/>
              </w:rPr>
              <w:t xml:space="preserve"> </w:t>
            </w:r>
          </w:p>
          <w:p w14:paraId="25AA4F12" w14:textId="77777777" w:rsidR="00C373D2" w:rsidRDefault="00B87949">
            <w:pPr>
              <w:spacing w:after="0"/>
            </w:pPr>
            <w:r>
              <w:rPr>
                <w:rFonts w:ascii="Arial" w:eastAsia="Arial" w:hAnsi="Arial" w:cs="Arial"/>
                <w:sz w:val="23"/>
              </w:rPr>
              <w:t xml:space="preserve"> </w:t>
            </w:r>
          </w:p>
          <w:p w14:paraId="11A8357E" w14:textId="77777777" w:rsidR="00C373D2" w:rsidRDefault="00B87949">
            <w:pPr>
              <w:spacing w:after="0"/>
            </w:pPr>
            <w:r>
              <w:rPr>
                <w:rFonts w:ascii="Arial" w:eastAsia="Arial" w:hAnsi="Arial" w:cs="Arial"/>
                <w:sz w:val="23"/>
              </w:rPr>
              <w:t xml:space="preserve"> </w:t>
            </w:r>
          </w:p>
          <w:p w14:paraId="7D18CEFA" w14:textId="77777777" w:rsidR="00C373D2" w:rsidRDefault="00B87949">
            <w:pPr>
              <w:spacing w:after="5" w:line="239" w:lineRule="auto"/>
              <w:jc w:val="both"/>
            </w:pPr>
            <w:r>
              <w:rPr>
                <w:rFonts w:ascii="Arial" w:eastAsia="Arial" w:hAnsi="Arial" w:cs="Arial"/>
                <w:sz w:val="23"/>
              </w:rPr>
              <w:t xml:space="preserve">If you would like to learn more about the project and are unable </w:t>
            </w:r>
            <w:proofErr w:type="gramStart"/>
            <w:r>
              <w:rPr>
                <w:rFonts w:ascii="Arial" w:eastAsia="Arial" w:hAnsi="Arial" w:cs="Arial"/>
                <w:sz w:val="23"/>
              </w:rPr>
              <w:t>view</w:t>
            </w:r>
            <w:proofErr w:type="gramEnd"/>
            <w:r>
              <w:rPr>
                <w:rFonts w:ascii="Arial" w:eastAsia="Arial" w:hAnsi="Arial" w:cs="Arial"/>
                <w:sz w:val="23"/>
              </w:rPr>
              <w:t xml:space="preserve"> the online PIC, please contact: </w:t>
            </w:r>
          </w:p>
          <w:p w14:paraId="3BC95378" w14:textId="77777777" w:rsidR="00C373D2" w:rsidRDefault="00B87949">
            <w:pPr>
              <w:spacing w:after="0"/>
            </w:pPr>
            <w:r>
              <w:rPr>
                <w:rFonts w:ascii="Arial" w:eastAsia="Arial" w:hAnsi="Arial" w:cs="Arial"/>
                <w:sz w:val="23"/>
              </w:rPr>
              <w:t xml:space="preserve"> </w:t>
            </w:r>
          </w:p>
          <w:p w14:paraId="3593E5CE" w14:textId="40285A25" w:rsidR="00C373D2" w:rsidRDefault="00B87949">
            <w:pPr>
              <w:tabs>
                <w:tab w:val="center" w:pos="1623"/>
                <w:tab w:val="center" w:pos="6556"/>
              </w:tabs>
              <w:spacing w:after="0"/>
            </w:pPr>
            <w:r>
              <w:tab/>
            </w:r>
            <w:r w:rsidR="00486AD7">
              <w:t xml:space="preserve">                 </w:t>
            </w:r>
            <w:r w:rsidR="00CF2614" w:rsidRPr="00CF2614">
              <w:rPr>
                <w:rFonts w:ascii="Arial" w:hAnsi="Arial" w:cs="Arial"/>
                <w:b/>
                <w:bCs/>
                <w:sz w:val="23"/>
                <w:szCs w:val="23"/>
              </w:rPr>
              <w:t>Adam Keane</w:t>
            </w:r>
            <w:r w:rsidR="00070EA0">
              <w:rPr>
                <w:rFonts w:ascii="Arial" w:hAnsi="Arial" w:cs="Arial"/>
                <w:b/>
                <w:bCs/>
                <w:sz w:val="23"/>
                <w:szCs w:val="23"/>
              </w:rPr>
              <w:t xml:space="preserve">, </w:t>
            </w:r>
            <w:proofErr w:type="spellStart"/>
            <w:proofErr w:type="gramStart"/>
            <w:r w:rsidR="00070EA0">
              <w:rPr>
                <w:rFonts w:ascii="Arial" w:hAnsi="Arial" w:cs="Arial"/>
                <w:b/>
                <w:bCs/>
                <w:sz w:val="23"/>
                <w:szCs w:val="23"/>
              </w:rPr>
              <w:t>P.Eng</w:t>
            </w:r>
            <w:proofErr w:type="spellEnd"/>
            <w:proofErr w:type="gramEnd"/>
            <w:r w:rsidRPr="00CF2614">
              <w:rPr>
                <w:rFonts w:ascii="Arial" w:eastAsia="Arial" w:hAnsi="Arial" w:cs="Arial"/>
                <w:b/>
                <w:bCs/>
                <w:sz w:val="23"/>
              </w:rPr>
              <w:t xml:space="preserve"> </w:t>
            </w:r>
            <w:r w:rsidR="00486AD7" w:rsidRPr="00CF2614">
              <w:rPr>
                <w:rFonts w:ascii="Arial" w:eastAsia="Arial" w:hAnsi="Arial" w:cs="Arial"/>
                <w:b/>
                <w:bCs/>
                <w:sz w:val="23"/>
              </w:rPr>
              <w:t xml:space="preserve">                                  </w:t>
            </w:r>
            <w:r w:rsidR="009C6E9A" w:rsidRPr="00CF2614">
              <w:rPr>
                <w:rFonts w:ascii="Arial" w:eastAsia="Arial" w:hAnsi="Arial" w:cs="Arial"/>
                <w:b/>
                <w:sz w:val="23"/>
                <w:szCs w:val="23"/>
              </w:rPr>
              <w:t>Mitch Sawatsky</w:t>
            </w:r>
            <w:r>
              <w:rPr>
                <w:rFonts w:ascii="Arial" w:eastAsia="Arial" w:hAnsi="Arial" w:cs="Arial"/>
                <w:b/>
                <w:sz w:val="23"/>
              </w:rPr>
              <w:t xml:space="preserve"> </w:t>
            </w:r>
          </w:p>
          <w:p w14:paraId="05E3E70E" w14:textId="263BC452" w:rsidR="00C373D2" w:rsidRDefault="00B87949">
            <w:pPr>
              <w:tabs>
                <w:tab w:val="center" w:pos="1928"/>
                <w:tab w:val="center" w:pos="6748"/>
              </w:tabs>
              <w:spacing w:after="0"/>
            </w:pPr>
            <w:r>
              <w:tab/>
            </w:r>
            <w:r w:rsidR="00070EA0">
              <w:rPr>
                <w:rFonts w:ascii="Arial" w:eastAsia="Arial" w:hAnsi="Arial" w:cs="Arial"/>
                <w:sz w:val="23"/>
              </w:rPr>
              <w:t>Engineering Manager</w:t>
            </w:r>
            <w:r>
              <w:rPr>
                <w:rFonts w:ascii="Arial" w:eastAsia="Arial" w:hAnsi="Arial" w:cs="Arial"/>
                <w:sz w:val="23"/>
              </w:rPr>
              <w:t xml:space="preserve"> </w:t>
            </w:r>
            <w:r>
              <w:rPr>
                <w:rFonts w:ascii="Arial" w:eastAsia="Arial" w:hAnsi="Arial" w:cs="Arial"/>
                <w:sz w:val="23"/>
              </w:rPr>
              <w:tab/>
              <w:t xml:space="preserve">Project Manager- Engineering </w:t>
            </w:r>
          </w:p>
          <w:p w14:paraId="1323C80D" w14:textId="1DDC9660" w:rsidR="00C373D2" w:rsidRDefault="00B87949">
            <w:pPr>
              <w:tabs>
                <w:tab w:val="center" w:pos="1878"/>
                <w:tab w:val="center" w:pos="6103"/>
              </w:tabs>
              <w:spacing w:after="0"/>
            </w:pPr>
            <w:r>
              <w:tab/>
            </w:r>
            <w:r w:rsidR="00070EA0">
              <w:t xml:space="preserve">             </w:t>
            </w:r>
            <w:r w:rsidR="00070EA0" w:rsidRPr="00070EA0">
              <w:rPr>
                <w:rFonts w:ascii="Arial" w:hAnsi="Arial" w:cs="Arial"/>
                <w:sz w:val="23"/>
                <w:szCs w:val="23"/>
              </w:rPr>
              <w:t>Upper Canada Consultants</w:t>
            </w:r>
            <w:r>
              <w:rPr>
                <w:rFonts w:ascii="Arial" w:eastAsia="Arial" w:hAnsi="Arial" w:cs="Arial"/>
                <w:sz w:val="23"/>
              </w:rPr>
              <w:tab/>
            </w:r>
            <w:r>
              <w:rPr>
                <w:rFonts w:ascii="Arial" w:eastAsia="Arial" w:hAnsi="Arial" w:cs="Arial"/>
                <w:sz w:val="23"/>
              </w:rPr>
              <w:t xml:space="preserve">Town of Fort Erie                                      </w:t>
            </w:r>
          </w:p>
          <w:p w14:paraId="5EBE4488" w14:textId="5DC7F920" w:rsidR="00C373D2" w:rsidRDefault="00070EA0">
            <w:pPr>
              <w:tabs>
                <w:tab w:val="center" w:pos="2497"/>
                <w:tab w:val="center" w:pos="6882"/>
              </w:tabs>
              <w:spacing w:after="0"/>
            </w:pPr>
            <w:r>
              <w:t xml:space="preserve">               </w:t>
            </w:r>
            <w:r w:rsidR="00B87949">
              <w:t xml:space="preserve"> </w:t>
            </w:r>
            <w:r>
              <w:t xml:space="preserve"> </w:t>
            </w:r>
            <w:r w:rsidR="00B87949">
              <w:rPr>
                <w:rFonts w:ascii="Arial" w:eastAsia="Arial" w:hAnsi="Arial" w:cs="Arial"/>
                <w:sz w:val="23"/>
              </w:rPr>
              <w:t>Phone: 905-</w:t>
            </w:r>
            <w:r>
              <w:rPr>
                <w:rFonts w:ascii="Arial" w:eastAsia="Arial" w:hAnsi="Arial" w:cs="Arial"/>
                <w:sz w:val="23"/>
              </w:rPr>
              <w:t>688-9400</w:t>
            </w:r>
            <w:r w:rsidR="00B87949">
              <w:rPr>
                <w:rFonts w:ascii="Arial" w:eastAsia="Arial" w:hAnsi="Arial" w:cs="Arial"/>
                <w:sz w:val="23"/>
              </w:rPr>
              <w:t xml:space="preserve"> </w:t>
            </w:r>
            <w:r w:rsidR="00B87949">
              <w:rPr>
                <w:rFonts w:ascii="Arial" w:eastAsia="Arial" w:hAnsi="Arial" w:cs="Arial"/>
                <w:sz w:val="23"/>
              </w:rPr>
              <w:tab/>
            </w:r>
            <w:r>
              <w:rPr>
                <w:rFonts w:ascii="Arial" w:eastAsia="Arial" w:hAnsi="Arial" w:cs="Arial"/>
                <w:sz w:val="23"/>
              </w:rPr>
              <w:t xml:space="preserve"> </w:t>
            </w:r>
            <w:r w:rsidR="00B87949">
              <w:rPr>
                <w:rFonts w:ascii="Arial" w:eastAsia="Arial" w:hAnsi="Arial" w:cs="Arial"/>
                <w:sz w:val="23"/>
              </w:rPr>
              <w:t xml:space="preserve">Phone: 905-871-1600, Ext. </w:t>
            </w:r>
            <w:r>
              <w:rPr>
                <w:rFonts w:ascii="Arial" w:eastAsia="Arial" w:hAnsi="Arial" w:cs="Arial"/>
                <w:sz w:val="23"/>
              </w:rPr>
              <w:t>2413</w:t>
            </w:r>
            <w:r w:rsidR="00B87949">
              <w:rPr>
                <w:rFonts w:ascii="Arial" w:eastAsia="Arial" w:hAnsi="Arial" w:cs="Arial"/>
                <w:sz w:val="23"/>
              </w:rPr>
              <w:t xml:space="preserve"> </w:t>
            </w:r>
          </w:p>
          <w:p w14:paraId="4457FCE2" w14:textId="37B2B71C" w:rsidR="00C373D2" w:rsidRDefault="00070EA0">
            <w:pPr>
              <w:tabs>
                <w:tab w:val="center" w:pos="2535"/>
                <w:tab w:val="center" w:pos="6137"/>
              </w:tabs>
              <w:spacing w:after="38"/>
            </w:pPr>
            <w:r>
              <w:t xml:space="preserve">                </w:t>
            </w:r>
            <w:r w:rsidR="00B87949">
              <w:t xml:space="preserve"> </w:t>
            </w:r>
            <w:r w:rsidR="00B87949">
              <w:rPr>
                <w:rFonts w:ascii="Arial" w:eastAsia="Arial" w:hAnsi="Arial" w:cs="Arial"/>
                <w:sz w:val="23"/>
              </w:rPr>
              <w:t xml:space="preserve">Email: </w:t>
            </w:r>
            <w:r>
              <w:rPr>
                <w:rFonts w:ascii="Arial" w:eastAsia="Arial" w:hAnsi="Arial" w:cs="Arial"/>
                <w:sz w:val="23"/>
              </w:rPr>
              <w:t>adam@ucc.com</w:t>
            </w:r>
            <w:r w:rsidR="00B87949">
              <w:rPr>
                <w:rFonts w:ascii="Arial" w:eastAsia="Arial" w:hAnsi="Arial" w:cs="Arial"/>
                <w:sz w:val="23"/>
              </w:rPr>
              <w:tab/>
              <w:t xml:space="preserve">            </w:t>
            </w:r>
            <w:r w:rsidR="009C6E9A">
              <w:rPr>
                <w:rFonts w:ascii="Arial" w:eastAsia="Arial" w:hAnsi="Arial" w:cs="Arial"/>
                <w:sz w:val="23"/>
              </w:rPr>
              <w:t xml:space="preserve">   </w:t>
            </w:r>
            <w:r>
              <w:rPr>
                <w:rFonts w:ascii="Arial" w:eastAsia="Arial" w:hAnsi="Arial" w:cs="Arial"/>
                <w:sz w:val="23"/>
              </w:rPr>
              <w:t xml:space="preserve">  </w:t>
            </w:r>
            <w:r w:rsidR="009C6E9A">
              <w:rPr>
                <w:rFonts w:ascii="Arial" w:eastAsia="Arial" w:hAnsi="Arial" w:cs="Arial"/>
                <w:sz w:val="23"/>
              </w:rPr>
              <w:t xml:space="preserve"> </w:t>
            </w:r>
            <w:r>
              <w:rPr>
                <w:rFonts w:ascii="Arial" w:eastAsia="Arial" w:hAnsi="Arial" w:cs="Arial"/>
                <w:sz w:val="23"/>
              </w:rPr>
              <w:t xml:space="preserve">  </w:t>
            </w:r>
            <w:r w:rsidR="00B87949">
              <w:rPr>
                <w:rFonts w:ascii="Arial" w:eastAsia="Arial" w:hAnsi="Arial" w:cs="Arial"/>
                <w:sz w:val="23"/>
              </w:rPr>
              <w:t xml:space="preserve"> </w:t>
            </w:r>
            <w:r w:rsidR="00B87949">
              <w:rPr>
                <w:rFonts w:ascii="Arial" w:eastAsia="Arial" w:hAnsi="Arial" w:cs="Arial"/>
                <w:sz w:val="23"/>
              </w:rPr>
              <w:t xml:space="preserve">Email: </w:t>
            </w:r>
            <w:r w:rsidR="009C6E9A">
              <w:rPr>
                <w:rFonts w:ascii="Arial" w:eastAsia="Arial" w:hAnsi="Arial" w:cs="Arial"/>
                <w:sz w:val="23"/>
              </w:rPr>
              <w:t>msawatsky@forterie.ca</w:t>
            </w:r>
            <w:r w:rsidR="00B87949">
              <w:rPr>
                <w:rFonts w:ascii="Arial" w:eastAsia="Arial" w:hAnsi="Arial" w:cs="Arial"/>
                <w:b/>
                <w:sz w:val="20"/>
              </w:rPr>
              <w:t xml:space="preserve"> </w:t>
            </w:r>
          </w:p>
          <w:p w14:paraId="7E8D3E05" w14:textId="77777777" w:rsidR="00C373D2" w:rsidRDefault="00B87949">
            <w:pPr>
              <w:spacing w:after="0"/>
              <w:ind w:left="900"/>
            </w:pPr>
            <w:r>
              <w:rPr>
                <w:rFonts w:ascii="Arial" w:eastAsia="Arial" w:hAnsi="Arial" w:cs="Arial"/>
                <w:sz w:val="23"/>
              </w:rPr>
              <w:t xml:space="preserve"> </w:t>
            </w:r>
            <w:r>
              <w:rPr>
                <w:rFonts w:ascii="Arial" w:eastAsia="Arial" w:hAnsi="Arial" w:cs="Arial"/>
                <w:sz w:val="23"/>
              </w:rPr>
              <w:tab/>
              <w:t xml:space="preserve"> </w:t>
            </w:r>
          </w:p>
          <w:p w14:paraId="0B913071" w14:textId="77777777" w:rsidR="00C373D2" w:rsidRDefault="00B87949">
            <w:pPr>
              <w:spacing w:after="0"/>
            </w:pPr>
            <w:r>
              <w:rPr>
                <w:rFonts w:ascii="Arial" w:eastAsia="Arial" w:hAnsi="Arial" w:cs="Arial"/>
                <w:sz w:val="23"/>
              </w:rPr>
              <w:t xml:space="preserve"> </w:t>
            </w:r>
          </w:p>
          <w:p w14:paraId="5BFC24CF" w14:textId="77777777" w:rsidR="00C373D2" w:rsidRDefault="00B87949">
            <w:pPr>
              <w:spacing w:after="2" w:line="239" w:lineRule="auto"/>
              <w:ind w:right="66"/>
              <w:jc w:val="both"/>
            </w:pPr>
            <w:r>
              <w:rPr>
                <w:rFonts w:ascii="Arial" w:eastAsia="Arial" w:hAnsi="Arial" w:cs="Arial"/>
                <w:sz w:val="23"/>
              </w:rPr>
              <w:t xml:space="preserve">Information will be collected in accordance with the Municipal Freedom of Information and Protection of Privacy Act. </w:t>
            </w:r>
            <w:proofErr w:type="gramStart"/>
            <w:r>
              <w:rPr>
                <w:rFonts w:ascii="Arial" w:eastAsia="Arial" w:hAnsi="Arial" w:cs="Arial"/>
                <w:sz w:val="23"/>
              </w:rPr>
              <w:t>With the exception of</w:t>
            </w:r>
            <w:proofErr w:type="gramEnd"/>
            <w:r>
              <w:rPr>
                <w:rFonts w:ascii="Arial" w:eastAsia="Arial" w:hAnsi="Arial" w:cs="Arial"/>
                <w:sz w:val="23"/>
              </w:rPr>
              <w:t xml:space="preserve"> personal information, all comments will be part of the public record. </w:t>
            </w:r>
          </w:p>
          <w:p w14:paraId="731CF728" w14:textId="77777777" w:rsidR="00C373D2" w:rsidRDefault="00B87949">
            <w:pPr>
              <w:spacing w:after="0"/>
            </w:pPr>
            <w:r>
              <w:rPr>
                <w:rFonts w:ascii="Arial" w:eastAsia="Arial" w:hAnsi="Arial" w:cs="Arial"/>
                <w:sz w:val="23"/>
              </w:rPr>
              <w:t xml:space="preserve"> </w:t>
            </w:r>
          </w:p>
        </w:tc>
      </w:tr>
    </w:tbl>
    <w:p w14:paraId="4E9481C9" w14:textId="77777777" w:rsidR="00C373D2" w:rsidRDefault="00B87949">
      <w:pPr>
        <w:spacing w:after="1092"/>
        <w:ind w:right="8512"/>
        <w:jc w:val="right"/>
      </w:pPr>
      <w:r>
        <w:rPr>
          <w:rFonts w:ascii="Arial" w:eastAsia="Arial" w:hAnsi="Arial" w:cs="Arial"/>
          <w:b/>
          <w:sz w:val="20"/>
        </w:rPr>
        <w:t xml:space="preserve"> </w:t>
      </w:r>
    </w:p>
    <w:p w14:paraId="3243E5D2" w14:textId="77777777" w:rsidR="00C373D2" w:rsidRDefault="00B87949">
      <w:pPr>
        <w:spacing w:after="0"/>
      </w:pPr>
      <w:r>
        <w:rPr>
          <w:rFonts w:ascii="Arial" w:eastAsia="Arial" w:hAnsi="Arial" w:cs="Arial"/>
          <w:sz w:val="20"/>
        </w:rPr>
        <w:t xml:space="preserve"> </w:t>
      </w:r>
    </w:p>
    <w:sectPr w:rsidR="00C373D2">
      <w:pgSz w:w="12240" w:h="20160"/>
      <w:pgMar w:top="715" w:right="1440" w:bottom="70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3D2"/>
    <w:rsid w:val="00070EA0"/>
    <w:rsid w:val="00317E53"/>
    <w:rsid w:val="00486AD7"/>
    <w:rsid w:val="00745A00"/>
    <w:rsid w:val="00845D5D"/>
    <w:rsid w:val="00867F8F"/>
    <w:rsid w:val="009C6E9A"/>
    <w:rsid w:val="00B87949"/>
    <w:rsid w:val="00C373D2"/>
    <w:rsid w:val="00CF2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3E067"/>
  <w15:docId w15:val="{5A4FAB5B-D6D1-4C93-A52F-87940B9E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tstalk.forterie.ca/admin/projects/lakeside-road-reconstruction" TargetMode="External"/><Relationship Id="rId5" Type="http://schemas.openxmlformats.org/officeDocument/2006/relationships/hyperlink" Target="https://letstalk.forterie.ca/admin/projects/lakeside-road-reconstruction"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Town of Fort Erie</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Lemay</dc:creator>
  <cp:keywords/>
  <cp:lastModifiedBy>Mitchell Sawatsky</cp:lastModifiedBy>
  <cp:revision>9</cp:revision>
  <dcterms:created xsi:type="dcterms:W3CDTF">2024-10-18T18:34:00Z</dcterms:created>
  <dcterms:modified xsi:type="dcterms:W3CDTF">2024-10-18T19:46:00Z</dcterms:modified>
</cp:coreProperties>
</file>